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62F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  <w:t>康巴什区防汛抗旱指挥部关于启动全区防汛Ⅲ级应急响应的通知</w:t>
      </w:r>
    </w:p>
    <w:p w14:paraId="45131F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康巴什区防汛抗旱指挥部各成员单位：</w:t>
      </w:r>
    </w:p>
    <w:p w14:paraId="0FA0D0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根据《鄂尔多斯市气象局康巴什区气象分局关于启动重大气象灾害（暴雨）Ⅲ级应急响应的命令》（编号：〔2022〕2号）文件要求，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截至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日2时50分，我区中东部大部地区雨量达到暴雨量级，目前回波发展旺盛且稳定少动。按照《康巴什区防汛应急预案》的有关要求和规定，结合我区降雨预报情况，区防汛抗旱指挥部决定于2022年8月18日3时50分启动全区防汛Ⅳ级应急响应升级为Ⅲ级。 </w:t>
      </w:r>
    </w:p>
    <w:p w14:paraId="3952E0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请区防汛抗旱指挥部各成员单位按照职能职责重点抓好以下工作： </w:t>
      </w:r>
    </w:p>
    <w:p w14:paraId="640523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一、各街道、各有关部门防汛负责人要坚守岗位，靠前指挥，落实隐患排查、应急响应、抢险救援、转移避险等责任，尽最大限度减少灾害损失。主要领导赴一线靠前指挥时，必须明确一名负责人坐镇指挥。 </w:t>
      </w:r>
    </w:p>
    <w:p w14:paraId="4EF079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二、农牧和水利局、住建局、气象分局、自然资源分局等部门要加强雨水情监测，做好洪水预测预报和地质灾害风险点排查，加强应急值守、堤防巡查防守和应急抢险准备。 </w:t>
      </w:r>
    </w:p>
    <w:p w14:paraId="0E1F08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三、各街道、应急管理局、农牧和水利局、住建局等部门要做好防汛应急抢险救灾物资及装备的清点和保养，做好物资调拨准备。 </w:t>
      </w:r>
    </w:p>
    <w:p w14:paraId="66236D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四、各街道、农牧和水利局、住建局、综合执法局等部门要全面加强水库、淤地坝安全工作，半地下室（地下室）居住人员疏散工作，密切关注水情变化，及时发布预警信息。 </w:t>
      </w:r>
    </w:p>
    <w:p w14:paraId="160487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五、各街道、各有关部门要全面加强河道管理工作，强化在建工程安全生产监管和涉水安全管理，密切关注河道水情变化，及时组织当地群众撤离至安全地带。 </w:t>
      </w:r>
    </w:p>
    <w:p w14:paraId="77D495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六、住建局、交通局、公安分局、交管大队、公用事业服务中心等部门要针对城区易涝点，提前落实交通管制措施，及时调配抽水泵车、沙袋等物资，严防因城区内涝引发的次生灾害。 </w:t>
      </w:r>
    </w:p>
    <w:p w14:paraId="421366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七、文旅局做好涉水领域旅游区域人员撤离管控工作。 </w:t>
      </w:r>
    </w:p>
    <w:p w14:paraId="0D3977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八、人武部、消防救援大队、康巴什区应急救援中心要做好专业、半专业、兼职等应急救援力量指挥调度工作，做好抢险救灾准备工作。 </w:t>
      </w:r>
    </w:p>
    <w:p w14:paraId="7862D1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九、各单位要承担好应急值守、政务值班等工作，及时准确发布预警和灾情信息。 </w:t>
      </w:r>
    </w:p>
    <w:p w14:paraId="60DD2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十、其他成员单位按职责做好相关工作。 </w:t>
      </w:r>
    </w:p>
    <w:p w14:paraId="0F701A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区防汛值班电话：0477—8595910 </w:t>
      </w:r>
    </w:p>
    <w:p w14:paraId="26E036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          传真：0477—8595908 </w:t>
      </w:r>
    </w:p>
    <w:p w14:paraId="1D782D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 </w:t>
      </w:r>
    </w:p>
    <w:p w14:paraId="6459C0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 </w:t>
      </w:r>
    </w:p>
    <w:p w14:paraId="205890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                                  鄂尔多斯市康巴什区防汛抗旱指挥部　　　　　　　　  </w:t>
      </w:r>
    </w:p>
    <w:p w14:paraId="152BEA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                                            2022年8月18日 </w:t>
      </w:r>
    </w:p>
    <w:p w14:paraId="5AE0D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Yjc4NWExOGRhNWE1YjBhMjFlOWIzZDk4MjZjZjkifQ=="/>
  </w:docVars>
  <w:rsids>
    <w:rsidRoot w:val="00000000"/>
    <w:rsid w:val="068C466D"/>
    <w:rsid w:val="0CBF2E12"/>
    <w:rsid w:val="1F4A6CC4"/>
    <w:rsid w:val="1F6D5CE8"/>
    <w:rsid w:val="233E1AE9"/>
    <w:rsid w:val="2837315A"/>
    <w:rsid w:val="2A1F4035"/>
    <w:rsid w:val="390A72B1"/>
    <w:rsid w:val="4A7146C6"/>
    <w:rsid w:val="4FD51042"/>
    <w:rsid w:val="653D2726"/>
    <w:rsid w:val="6CF8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875</Words>
  <Characters>907</Characters>
  <Lines>0</Lines>
  <Paragraphs>0</Paragraphs>
  <TotalTime>1</TotalTime>
  <ScaleCrop>false</ScaleCrop>
  <LinksUpToDate>false</LinksUpToDate>
  <CharactersWithSpaces>1058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2024-09-27T03:06:00Z</dcterms:created>
  <dc:creator>HrKj</dc:creator>
  <cp:lastModifiedBy>踢足球的彭于晏</cp:lastModifiedBy>
  <dcterms:modified xsi:type="dcterms:W3CDTF">2026-01-29T03:38:28Z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C28145EE5ECB438584C8CB03DF726A15_12</vt:lpwstr>
  </property>
  <property fmtid="{D5CDD505-2E9C-101B-9397-08002B2CF9AE}" pid="4" name="KSOTemplateDocerSaveRecord">
    <vt:lpwstr>eyJoZGlkIjoiY2IwNDNiMTU0YWUwNDIwNTAyMjI0ZTljNTBhNWQxMzgiLCJ1c2VySWQiOiIxMzkyNjQxMzcwIn0=</vt:lpwstr>
  </property>
</Properties>
</file>