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8540" w:type="dxa"/>
        <w:tblLook w:val="04A0" w:firstRow="1" w:lastRow="0" w:firstColumn="1" w:lastColumn="0" w:noHBand="0" w:noVBand="1"/>
      </w:tblPr>
      <w:tblGrid>
        <w:gridCol w:w="2555"/>
        <w:gridCol w:w="2087"/>
        <w:gridCol w:w="1463"/>
        <w:gridCol w:w="2435"/>
      </w:tblGrid>
      <w:tr w:rsidR="001D2376" w14:paraId="1B16B404" w14:textId="77777777">
        <w:trPr>
          <w:trHeight w:val="682"/>
        </w:trPr>
        <w:tc>
          <w:tcPr>
            <w:tcW w:w="8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A5F0B" w14:textId="77777777" w:rsidR="001D2376" w:rsidRDefault="00E04549">
            <w:pPr>
              <w:spacing w:beforeLines="30" w:before="93" w:afterLines="30" w:after="93"/>
              <w:jc w:val="center"/>
            </w:pPr>
            <w:r>
              <w:rPr>
                <w:rFonts w:ascii="方正小标宋简体" w:eastAsia="方正小标宋简体" w:hAnsi="方正小标宋简体" w:cs="方正小标宋简体" w:hint="eastAsia"/>
                <w:sz w:val="40"/>
                <w:szCs w:val="48"/>
              </w:rPr>
              <w:t>听证会参加申请表</w:t>
            </w:r>
          </w:p>
        </w:tc>
      </w:tr>
      <w:tr w:rsidR="001D2376" w14:paraId="6B975500" w14:textId="77777777">
        <w:trPr>
          <w:trHeight w:val="764"/>
        </w:trPr>
        <w:tc>
          <w:tcPr>
            <w:tcW w:w="2555" w:type="dxa"/>
            <w:tcBorders>
              <w:top w:val="single" w:sz="4" w:space="0" w:color="auto"/>
            </w:tcBorders>
            <w:vAlign w:val="center"/>
          </w:tcPr>
          <w:p w14:paraId="241111C4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申请人（自然人）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</w:tcBorders>
            <w:vAlign w:val="center"/>
          </w:tcPr>
          <w:p w14:paraId="75BD9106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</w:tr>
      <w:tr w:rsidR="001D2376" w14:paraId="2ED30369" w14:textId="77777777">
        <w:trPr>
          <w:trHeight w:val="776"/>
        </w:trPr>
        <w:tc>
          <w:tcPr>
            <w:tcW w:w="2555" w:type="dxa"/>
            <w:vAlign w:val="center"/>
          </w:tcPr>
          <w:p w14:paraId="1DA60EFC" w14:textId="0F32EB1B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 w:rsidRPr="00E04549">
              <w:rPr>
                <w:rFonts w:hint="eastAsia"/>
                <w:b/>
                <w:bCs/>
                <w:sz w:val="28"/>
                <w:szCs w:val="28"/>
              </w:rPr>
              <w:t>公民身份号码</w:t>
            </w:r>
          </w:p>
        </w:tc>
        <w:tc>
          <w:tcPr>
            <w:tcW w:w="5985" w:type="dxa"/>
            <w:gridSpan w:val="3"/>
            <w:vAlign w:val="center"/>
          </w:tcPr>
          <w:p w14:paraId="77D5F23C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</w:tr>
      <w:tr w:rsidR="001D2376" w14:paraId="4AE7598F" w14:textId="77777777">
        <w:trPr>
          <w:trHeight w:val="794"/>
        </w:trPr>
        <w:tc>
          <w:tcPr>
            <w:tcW w:w="2555" w:type="dxa"/>
            <w:vAlign w:val="center"/>
          </w:tcPr>
          <w:p w14:paraId="07DC5362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5985" w:type="dxa"/>
            <w:gridSpan w:val="3"/>
            <w:vAlign w:val="center"/>
          </w:tcPr>
          <w:p w14:paraId="62FCE61B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</w:tr>
      <w:tr w:rsidR="001D2376" w14:paraId="30B0841D" w14:textId="77777777">
        <w:trPr>
          <w:trHeight w:val="801"/>
        </w:trPr>
        <w:tc>
          <w:tcPr>
            <w:tcW w:w="2555" w:type="dxa"/>
            <w:vAlign w:val="center"/>
          </w:tcPr>
          <w:p w14:paraId="5533435B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通信地址</w:t>
            </w:r>
          </w:p>
        </w:tc>
        <w:tc>
          <w:tcPr>
            <w:tcW w:w="5985" w:type="dxa"/>
            <w:gridSpan w:val="3"/>
            <w:vAlign w:val="center"/>
          </w:tcPr>
          <w:p w14:paraId="72D786B5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</w:tr>
      <w:tr w:rsidR="001D2376" w14:paraId="6FDE7CFF" w14:textId="77777777">
        <w:trPr>
          <w:trHeight w:val="1246"/>
        </w:trPr>
        <w:tc>
          <w:tcPr>
            <w:tcW w:w="2555" w:type="dxa"/>
            <w:vAlign w:val="center"/>
          </w:tcPr>
          <w:p w14:paraId="08BB8FFA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申请人</w:t>
            </w:r>
          </w:p>
          <w:p w14:paraId="366FF853" w14:textId="77777777" w:rsidR="001D2376" w:rsidRDefault="00E04549">
            <w:pPr>
              <w:pStyle w:val="2"/>
              <w:ind w:leftChars="0" w:left="0" w:firstLineChars="0" w:firstLine="0"/>
              <w:jc w:val="center"/>
            </w:pPr>
            <w:r>
              <w:rPr>
                <w:rFonts w:hint="eastAsia"/>
                <w:b/>
                <w:bCs/>
                <w:sz w:val="28"/>
                <w:szCs w:val="28"/>
              </w:rPr>
              <w:t>（单位名称）</w:t>
            </w:r>
          </w:p>
        </w:tc>
        <w:tc>
          <w:tcPr>
            <w:tcW w:w="2087" w:type="dxa"/>
            <w:vAlign w:val="center"/>
          </w:tcPr>
          <w:p w14:paraId="77F711BA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14:paraId="00F91DAD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统一社会信用代码</w:t>
            </w:r>
          </w:p>
        </w:tc>
        <w:tc>
          <w:tcPr>
            <w:tcW w:w="2435" w:type="dxa"/>
            <w:vAlign w:val="center"/>
          </w:tcPr>
          <w:p w14:paraId="445D97CA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</w:tr>
      <w:tr w:rsidR="001D2376" w14:paraId="7D69F79C" w14:textId="77777777">
        <w:trPr>
          <w:trHeight w:val="1012"/>
        </w:trPr>
        <w:tc>
          <w:tcPr>
            <w:tcW w:w="2555" w:type="dxa"/>
            <w:vAlign w:val="center"/>
          </w:tcPr>
          <w:p w14:paraId="6AD168BB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2087" w:type="dxa"/>
            <w:vAlign w:val="center"/>
          </w:tcPr>
          <w:p w14:paraId="2DF09F32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14:paraId="56140942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7EA5D289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</w:tr>
      <w:tr w:rsidR="001D2376" w14:paraId="3EF9CCC0" w14:textId="77777777">
        <w:trPr>
          <w:trHeight w:val="1012"/>
        </w:trPr>
        <w:tc>
          <w:tcPr>
            <w:tcW w:w="2555" w:type="dxa"/>
            <w:vAlign w:val="center"/>
          </w:tcPr>
          <w:p w14:paraId="26A48FF1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通信地址</w:t>
            </w:r>
          </w:p>
        </w:tc>
        <w:tc>
          <w:tcPr>
            <w:tcW w:w="5985" w:type="dxa"/>
            <w:gridSpan w:val="3"/>
            <w:vAlign w:val="center"/>
          </w:tcPr>
          <w:p w14:paraId="087370D3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</w:tr>
      <w:tr w:rsidR="001D2376" w14:paraId="1F6C7696" w14:textId="77777777">
        <w:trPr>
          <w:trHeight w:val="1964"/>
        </w:trPr>
        <w:tc>
          <w:tcPr>
            <w:tcW w:w="2555" w:type="dxa"/>
            <w:vAlign w:val="center"/>
          </w:tcPr>
          <w:p w14:paraId="43F6E1C9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申请类别</w:t>
            </w:r>
          </w:p>
        </w:tc>
        <w:tc>
          <w:tcPr>
            <w:tcW w:w="5985" w:type="dxa"/>
            <w:gridSpan w:val="3"/>
            <w:vAlign w:val="center"/>
          </w:tcPr>
          <w:p w14:paraId="439FE01F" w14:textId="77777777" w:rsidR="001D2376" w:rsidRDefault="00E04549"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1.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听证陈述人（）</w:t>
            </w:r>
          </w:p>
          <w:p w14:paraId="677F0E26" w14:textId="77777777" w:rsidR="001D2376" w:rsidRDefault="00E04549">
            <w:pPr>
              <w:pStyle w:val="2"/>
              <w:ind w:leftChars="0" w:left="0" w:firstLineChars="0" w:firstLine="0"/>
              <w:rPr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2.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旁</w:t>
            </w:r>
            <w:r>
              <w:rPr>
                <w:rFonts w:hint="eastAsia"/>
                <w:sz w:val="28"/>
                <w:szCs w:val="28"/>
              </w:rPr>
              <w:t>听人员（）</w:t>
            </w:r>
          </w:p>
          <w:p w14:paraId="0E52580B" w14:textId="77777777" w:rsidR="001D2376" w:rsidRDefault="00E04549">
            <w:pPr>
              <w:pStyle w:val="2"/>
              <w:ind w:leftChars="0" w:left="0" w:firstLineChars="0" w:firstLine="0"/>
              <w:jc w:val="left"/>
            </w:pPr>
            <w:r>
              <w:rPr>
                <w:rFonts w:hint="eastAsia"/>
                <w:sz w:val="28"/>
                <w:szCs w:val="28"/>
              </w:rPr>
              <w:t>在上述对应选项旁边划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√</w:t>
            </w:r>
          </w:p>
        </w:tc>
      </w:tr>
      <w:tr w:rsidR="001D2376" w14:paraId="2FB0E227" w14:textId="77777777">
        <w:trPr>
          <w:trHeight w:val="1012"/>
        </w:trPr>
        <w:tc>
          <w:tcPr>
            <w:tcW w:w="2555" w:type="dxa"/>
            <w:vAlign w:val="center"/>
          </w:tcPr>
          <w:p w14:paraId="62740895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申请人签字</w:t>
            </w:r>
            <w:r>
              <w:rPr>
                <w:rFonts w:hint="eastAsia"/>
                <w:b/>
                <w:bCs/>
                <w:sz w:val="28"/>
                <w:szCs w:val="28"/>
              </w:rPr>
              <w:t>/</w:t>
            </w:r>
            <w:r>
              <w:rPr>
                <w:rFonts w:hint="eastAsia"/>
                <w:b/>
                <w:bCs/>
                <w:sz w:val="28"/>
                <w:szCs w:val="28"/>
              </w:rPr>
              <w:t>盖章</w:t>
            </w:r>
          </w:p>
        </w:tc>
        <w:tc>
          <w:tcPr>
            <w:tcW w:w="2087" w:type="dxa"/>
            <w:vAlign w:val="center"/>
          </w:tcPr>
          <w:p w14:paraId="47435FAD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14:paraId="5C5573E5" w14:textId="77777777" w:rsidR="001D2376" w:rsidRDefault="00E045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申请日期</w:t>
            </w:r>
          </w:p>
        </w:tc>
        <w:tc>
          <w:tcPr>
            <w:tcW w:w="2435" w:type="dxa"/>
            <w:vAlign w:val="center"/>
          </w:tcPr>
          <w:p w14:paraId="6858772E" w14:textId="77777777" w:rsidR="001D2376" w:rsidRDefault="001D237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CCD3461" w14:textId="77777777" w:rsidR="001D2376" w:rsidRDefault="00E04549">
      <w:pPr>
        <w:rPr>
          <w:rFonts w:ascii="仿宋_GB2312" w:eastAsia="仿宋_GB2312" w:hAnsi="仿宋_GB2312" w:cs="仿宋_GB2312"/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32"/>
        </w:rPr>
        <w:t>说明：</w:t>
      </w:r>
    </w:p>
    <w:p w14:paraId="4C755675" w14:textId="77777777" w:rsidR="001D2376" w:rsidRDefault="00E04549">
      <w:pPr>
        <w:rPr>
          <w:rFonts w:ascii="仿宋_GB2312" w:eastAsia="仿宋_GB2312" w:hAnsi="仿宋_GB2312" w:cs="仿宋_GB2312"/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32"/>
        </w:rPr>
        <w:t>1</w:t>
      </w:r>
      <w:r>
        <w:rPr>
          <w:rFonts w:ascii="仿宋_GB2312" w:eastAsia="仿宋_GB2312" w:hAnsi="仿宋_GB2312" w:cs="仿宋_GB2312" w:hint="eastAsia"/>
          <w:sz w:val="24"/>
          <w:szCs w:val="32"/>
        </w:rPr>
        <w:t>.</w:t>
      </w:r>
      <w:r>
        <w:rPr>
          <w:rFonts w:ascii="仿宋_GB2312" w:eastAsia="仿宋_GB2312" w:hAnsi="仿宋_GB2312" w:cs="仿宋_GB2312" w:hint="eastAsia"/>
          <w:sz w:val="24"/>
          <w:szCs w:val="32"/>
        </w:rPr>
        <w:t>本表仅供参加</w:t>
      </w:r>
      <w:bookmarkStart w:id="0" w:name="OLE_LINK10"/>
      <w:r>
        <w:rPr>
          <w:rFonts w:ascii="仿宋_GB2312" w:eastAsia="仿宋_GB2312" w:hAnsi="仿宋_GB2312" w:cs="仿宋_GB2312" w:hint="eastAsia"/>
          <w:sz w:val="24"/>
          <w:szCs w:val="32"/>
        </w:rPr>
        <w:t>《</w:t>
      </w:r>
      <w:bookmarkEnd w:id="0"/>
      <w:r>
        <w:rPr>
          <w:rFonts w:ascii="仿宋_GB2312" w:eastAsia="仿宋_GB2312" w:hAnsi="仿宋_GB2312" w:cs="仿宋_GB2312" w:hint="eastAsia"/>
          <w:sz w:val="24"/>
          <w:szCs w:val="32"/>
        </w:rPr>
        <w:t>康巴什区智慧停车场项目建设及收费管理实施方案（讨论稿）》</w:t>
      </w:r>
      <w:r>
        <w:rPr>
          <w:rFonts w:ascii="仿宋_GB2312" w:eastAsia="仿宋_GB2312" w:hAnsi="仿宋_GB2312" w:cs="仿宋_GB2312" w:hint="eastAsia"/>
          <w:sz w:val="24"/>
          <w:szCs w:val="32"/>
        </w:rPr>
        <w:t>听证会使用。</w:t>
      </w:r>
    </w:p>
    <w:p w14:paraId="76B14744" w14:textId="77777777" w:rsidR="001D2376" w:rsidRDefault="00E04549">
      <w:pPr>
        <w:rPr>
          <w:rFonts w:ascii="仿宋_GB2312" w:eastAsia="仿宋_GB2312" w:hAnsi="仿宋_GB2312" w:cs="仿宋_GB2312"/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32"/>
        </w:rPr>
        <w:t>2</w:t>
      </w:r>
      <w:r>
        <w:rPr>
          <w:rFonts w:ascii="仿宋_GB2312" w:eastAsia="仿宋_GB2312" w:hAnsi="仿宋_GB2312" w:cs="仿宋_GB2312" w:hint="eastAsia"/>
          <w:sz w:val="24"/>
          <w:szCs w:val="32"/>
        </w:rPr>
        <w:t>.</w:t>
      </w:r>
      <w:r>
        <w:rPr>
          <w:rFonts w:ascii="仿宋_GB2312" w:eastAsia="仿宋_GB2312" w:hAnsi="仿宋_GB2312" w:cs="仿宋_GB2312" w:hint="eastAsia"/>
          <w:sz w:val="24"/>
          <w:szCs w:val="32"/>
        </w:rPr>
        <w:t>申请人提交申请表时，须提供身份证件原件供核对</w:t>
      </w:r>
      <w:r>
        <w:rPr>
          <w:rFonts w:ascii="仿宋_GB2312" w:eastAsia="仿宋_GB2312" w:hAnsi="仿宋_GB2312" w:cs="仿宋_GB2312" w:hint="eastAsia"/>
          <w:sz w:val="24"/>
          <w:szCs w:val="32"/>
        </w:rPr>
        <w:t>，</w:t>
      </w:r>
      <w:r>
        <w:rPr>
          <w:rFonts w:ascii="仿宋_GB2312" w:eastAsia="仿宋_GB2312" w:hAnsi="仿宋_GB2312" w:cs="仿宋_GB2312" w:hint="eastAsia"/>
          <w:sz w:val="24"/>
          <w:szCs w:val="32"/>
        </w:rPr>
        <w:t>申请人为公司或社会组织的，须提供营业执照复印件和授权文件</w:t>
      </w:r>
      <w:r>
        <w:rPr>
          <w:rFonts w:ascii="仿宋_GB2312" w:eastAsia="仿宋_GB2312" w:hAnsi="仿宋_GB2312" w:cs="仿宋_GB2312" w:hint="eastAsia"/>
          <w:sz w:val="24"/>
          <w:szCs w:val="32"/>
        </w:rPr>
        <w:t>。</w:t>
      </w:r>
    </w:p>
    <w:p w14:paraId="04B31F22" w14:textId="77777777" w:rsidR="001D2376" w:rsidRDefault="00E04549">
      <w:pPr>
        <w:rPr>
          <w:rFonts w:ascii="仿宋_GB2312" w:eastAsia="仿宋_GB2312" w:hAnsi="仿宋_GB2312" w:cs="仿宋_GB2312"/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32"/>
        </w:rPr>
        <w:t>3</w:t>
      </w:r>
      <w:r>
        <w:rPr>
          <w:rFonts w:ascii="仿宋_GB2312" w:eastAsia="仿宋_GB2312" w:hAnsi="仿宋_GB2312" w:cs="仿宋_GB2312" w:hint="eastAsia"/>
          <w:sz w:val="24"/>
          <w:szCs w:val="32"/>
        </w:rPr>
        <w:t>.</w:t>
      </w:r>
      <w:r>
        <w:rPr>
          <w:rFonts w:ascii="仿宋_GB2312" w:eastAsia="仿宋_GB2312" w:hAnsi="仿宋_GB2312" w:cs="仿宋_GB2312" w:hint="eastAsia"/>
          <w:sz w:val="24"/>
          <w:szCs w:val="32"/>
        </w:rPr>
        <w:t>被确定作为听证会代表的，申请人须亲自参加听证会，不得委托他人。</w:t>
      </w:r>
    </w:p>
    <w:p w14:paraId="02481BEF" w14:textId="77777777" w:rsidR="001D2376" w:rsidRDefault="00E04549">
      <w:pPr>
        <w:rPr>
          <w:rFonts w:ascii="仿宋_GB2312" w:eastAsia="仿宋_GB2312" w:hAnsi="仿宋_GB2312" w:cs="仿宋_GB2312"/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32"/>
        </w:rPr>
        <w:t>4</w:t>
      </w:r>
      <w:r>
        <w:rPr>
          <w:rFonts w:ascii="仿宋_GB2312" w:eastAsia="仿宋_GB2312" w:hAnsi="仿宋_GB2312" w:cs="仿宋_GB2312" w:hint="eastAsia"/>
          <w:sz w:val="24"/>
          <w:szCs w:val="32"/>
        </w:rPr>
        <w:t>.</w:t>
      </w:r>
      <w:r>
        <w:rPr>
          <w:rFonts w:ascii="仿宋_GB2312" w:eastAsia="仿宋_GB2312" w:hAnsi="仿宋_GB2312" w:cs="仿宋_GB2312" w:hint="eastAsia"/>
          <w:sz w:val="24"/>
          <w:szCs w:val="32"/>
        </w:rPr>
        <w:t>听证机关对申请人信息予以保</w:t>
      </w:r>
      <w:r>
        <w:rPr>
          <w:rFonts w:ascii="仿宋_GB2312" w:eastAsia="仿宋_GB2312" w:hAnsi="仿宋_GB2312" w:cs="仿宋_GB2312" w:hint="eastAsia"/>
          <w:sz w:val="24"/>
          <w:szCs w:val="32"/>
        </w:rPr>
        <w:t>密。</w:t>
      </w:r>
    </w:p>
    <w:p w14:paraId="562057EF" w14:textId="77777777" w:rsidR="001D2376" w:rsidRDefault="001D2376">
      <w:pPr>
        <w:rPr>
          <w:rFonts w:ascii="仿宋_GB2312" w:eastAsia="仿宋_GB2312" w:hAnsi="仿宋_GB2312" w:cs="仿宋_GB2312"/>
          <w:sz w:val="24"/>
          <w:szCs w:val="32"/>
        </w:rPr>
      </w:pPr>
    </w:p>
    <w:sectPr w:rsidR="001D2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仿宋_GB2312"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AF0296"/>
    <w:rsid w:val="001D2376"/>
    <w:rsid w:val="00E04549"/>
    <w:rsid w:val="2849717D"/>
    <w:rsid w:val="3FAF0296"/>
    <w:rsid w:val="698B52E4"/>
    <w:rsid w:val="7FFF9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143D25-5C22-4FB3-B0D6-26C3B657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平凡</dc:creator>
  <cp:lastModifiedBy>书涛</cp:lastModifiedBy>
  <cp:revision>2</cp:revision>
  <dcterms:created xsi:type="dcterms:W3CDTF">2025-07-24T17:23:00Z</dcterms:created>
  <dcterms:modified xsi:type="dcterms:W3CDTF">2025-12-11T02:00:00Z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31CAF1276AA84360A360AFC0AA564895_11</vt:lpwstr>
  </property>
  <property fmtid="{D5CDD505-2E9C-101B-9397-08002B2CF9AE}" pid="4" name="KSOTemplateDocerSaveRecord">
    <vt:lpwstr>eyJoZGlkIjoiMDljYzUzMWQ4OWI0YzBkYjYzMDRhZTY5ZjZkYmFmYTgiLCJ1c2VySWQiOiIyMjYyMjk3MDkifQ==</vt:lpwstr>
  </property>
</Properties>
</file>